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72B73" w14:textId="77777777" w:rsidR="000B2BE2" w:rsidRDefault="000B2BE2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3927CF65" w:rsidR="00E75C2F" w:rsidRDefault="00234B8F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234B8F"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bookmarkStart w:id="0" w:name="_GoBack"/>
      <w:bookmarkEnd w:id="0"/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012A0D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0B2BE2">
        <w:rPr>
          <w:rFonts w:ascii="Times New Roman" w:eastAsia="Cambria" w:hAnsi="Times New Roman" w:cs="Times New Roman"/>
          <w:b/>
          <w:color w:val="000000"/>
          <w:sz w:val="29"/>
        </w:rPr>
        <w:t>XV</w:t>
      </w:r>
    </w:p>
    <w:p w14:paraId="649FCC43" w14:textId="026D5DEC" w:rsidR="00012A0D" w:rsidRPr="00724B4B" w:rsidRDefault="00012A0D" w:rsidP="00012A0D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236" w:type="dxa"/>
        <w:jc w:val="center"/>
        <w:tblLook w:val="04A0" w:firstRow="1" w:lastRow="0" w:firstColumn="1" w:lastColumn="0" w:noHBand="0" w:noVBand="1"/>
      </w:tblPr>
      <w:tblGrid>
        <w:gridCol w:w="736"/>
        <w:gridCol w:w="7727"/>
        <w:gridCol w:w="773"/>
      </w:tblGrid>
      <w:tr w:rsidR="000B2BE2" w:rsidRPr="00724B4B" w14:paraId="08EFB436" w14:textId="77777777" w:rsidTr="00FB31BA">
        <w:trPr>
          <w:trHeight w:val="802"/>
          <w:jc w:val="center"/>
        </w:trPr>
        <w:tc>
          <w:tcPr>
            <w:tcW w:w="736" w:type="dxa"/>
            <w:vAlign w:val="center"/>
          </w:tcPr>
          <w:p w14:paraId="5DB84C6F" w14:textId="77777777" w:rsidR="000B2BE2" w:rsidRPr="00724B4B" w:rsidRDefault="000B2BE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727" w:type="dxa"/>
            <w:vAlign w:val="center"/>
          </w:tcPr>
          <w:p w14:paraId="02592EB9" w14:textId="42CCEB83" w:rsidR="000B2BE2" w:rsidRPr="00724B4B" w:rsidRDefault="000B2BE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73" w:type="dxa"/>
            <w:vAlign w:val="center"/>
          </w:tcPr>
          <w:p w14:paraId="32620E01" w14:textId="77777777" w:rsidR="000B2BE2" w:rsidRPr="00724B4B" w:rsidRDefault="000B2BE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0B2BE2" w:rsidRPr="00664B0D" w14:paraId="554F375E" w14:textId="77777777" w:rsidTr="00012A0D">
        <w:trPr>
          <w:trHeight w:val="416"/>
          <w:jc w:val="center"/>
        </w:trPr>
        <w:tc>
          <w:tcPr>
            <w:tcW w:w="736" w:type="dxa"/>
            <w:vAlign w:val="center"/>
          </w:tcPr>
          <w:p w14:paraId="2C1E7AD5" w14:textId="07E60E3F" w:rsidR="000B2BE2" w:rsidRPr="000B2BE2" w:rsidRDefault="000B2BE2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27" w:type="dxa"/>
          </w:tcPr>
          <w:p w14:paraId="2F04B1F2" w14:textId="5E721746" w:rsidR="000B2BE2" w:rsidRPr="000B2BE2" w:rsidRDefault="000B2BE2" w:rsidP="0004321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Intel Atom IOT board</w:t>
            </w:r>
          </w:p>
          <w:p w14:paraId="59F3CDB1" w14:textId="77777777" w:rsidR="000B2BE2" w:rsidRPr="000B2BE2" w:rsidRDefault="000B2BE2" w:rsidP="0004321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7BE61E" w14:textId="7F5F0C50" w:rsidR="000B2BE2" w:rsidRPr="000B2BE2" w:rsidRDefault="000B2BE2" w:rsidP="000432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Possible Company Make: Intel / </w:t>
            </w:r>
            <w:proofErr w:type="spellStart"/>
            <w:r w:rsidRPr="000B2BE2">
              <w:rPr>
                <w:rFonts w:ascii="Times New Roman" w:hAnsi="Times New Roman" w:cs="Times New Roman"/>
                <w:b/>
                <w:sz w:val="24"/>
                <w:szCs w:val="24"/>
              </w:rPr>
              <w:t>Seeed</w:t>
            </w:r>
            <w:proofErr w:type="spellEnd"/>
          </w:p>
          <w:p w14:paraId="2081871F" w14:textId="77777777" w:rsidR="000B2BE2" w:rsidRPr="000B2BE2" w:rsidRDefault="000B2BE2" w:rsidP="00043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63D62" w14:textId="77777777" w:rsidR="000B2BE2" w:rsidRPr="000B2BE2" w:rsidRDefault="000B2BE2" w:rsidP="00AF22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Pentium N4200, Celeron N3350 and ATOM E3940, with only 4W of Scenario Design Power, and a powerful and flexible Intel® FPGA Altera MAX 10 onboard. With comprehensive I/</w:t>
            </w:r>
            <w:proofErr w:type="gramStart"/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O ,</w:t>
            </w:r>
            <w:proofErr w:type="gramEnd"/>
            <w:r w:rsidRPr="000B2BE2">
              <w:rPr>
                <w:rFonts w:ascii="Times New Roman" w:hAnsi="Times New Roman" w:cs="Times New Roman"/>
                <w:sz w:val="24"/>
                <w:szCs w:val="24"/>
              </w:rPr>
              <w:t xml:space="preserve"> such as 3 x USB 3.0, 2 x USB 2.0, 2 x Gigabit LAN, 1 x HDMI, 1 x DP, </w:t>
            </w:r>
            <w:proofErr w:type="spellStart"/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eDP</w:t>
            </w:r>
            <w:proofErr w:type="spellEnd"/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, mini PCI-e/mini card SATA, M.2 2230, SATA 3.0, 2 x CSI, and 40-pin GP-bus, UP Squared serves as an ideal IoT platform to connect with sensors and cloud.</w:t>
            </w:r>
          </w:p>
          <w:p w14:paraId="285AF581" w14:textId="5A142181" w:rsidR="000B2BE2" w:rsidRPr="000B2BE2" w:rsidRDefault="000B2BE2" w:rsidP="000432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4890B36" w14:textId="5082D032" w:rsidR="000B2BE2" w:rsidRPr="000B2BE2" w:rsidRDefault="000B2BE2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2A0D"/>
    <w:rsid w:val="00014F42"/>
    <w:rsid w:val="00017D10"/>
    <w:rsid w:val="0002204D"/>
    <w:rsid w:val="00023335"/>
    <w:rsid w:val="00043217"/>
    <w:rsid w:val="00080514"/>
    <w:rsid w:val="000A16C0"/>
    <w:rsid w:val="000B2BE2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C121A"/>
    <w:rsid w:val="001E19A5"/>
    <w:rsid w:val="001E6B30"/>
    <w:rsid w:val="00220F37"/>
    <w:rsid w:val="002246E7"/>
    <w:rsid w:val="00227D7B"/>
    <w:rsid w:val="00234B8F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619D8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60AA3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B31BA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6</cp:revision>
  <cp:lastPrinted>2022-02-11T13:08:00Z</cp:lastPrinted>
  <dcterms:created xsi:type="dcterms:W3CDTF">2022-02-25T10:25:00Z</dcterms:created>
  <dcterms:modified xsi:type="dcterms:W3CDTF">2022-05-31T11:37:00Z</dcterms:modified>
</cp:coreProperties>
</file>