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6A764" w14:textId="191F5E4B" w:rsidR="00E75C2F" w:rsidRDefault="00E75C2F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 w:rsidRPr="00724B4B">
        <w:rPr>
          <w:rFonts w:ascii="Times New Roman" w:eastAsia="Cambria" w:hAnsi="Times New Roman" w:cs="Times New Roman"/>
          <w:b/>
          <w:color w:val="000000"/>
          <w:sz w:val="29"/>
        </w:rPr>
        <w:t>A</w:t>
      </w:r>
      <w:r w:rsidR="00137E2A">
        <w:rPr>
          <w:rFonts w:ascii="Times New Roman" w:eastAsia="Cambria" w:hAnsi="Times New Roman" w:cs="Times New Roman"/>
          <w:b/>
          <w:color w:val="000000"/>
          <w:sz w:val="29"/>
        </w:rPr>
        <w:t>ppendix</w:t>
      </w:r>
      <w:bookmarkStart w:id="0" w:name="_GoBack"/>
      <w:bookmarkEnd w:id="0"/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DF45C8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4C6DBD">
        <w:rPr>
          <w:rFonts w:ascii="Times New Roman" w:eastAsia="Cambria" w:hAnsi="Times New Roman" w:cs="Times New Roman"/>
          <w:b/>
          <w:color w:val="000000"/>
          <w:sz w:val="29"/>
        </w:rPr>
        <w:t>XIV</w:t>
      </w:r>
    </w:p>
    <w:p w14:paraId="5C308BEE" w14:textId="1F73A26F" w:rsidR="00DF45C8" w:rsidRPr="00724B4B" w:rsidRDefault="00DF45C8" w:rsidP="00DF45C8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067" w:type="dxa"/>
        <w:jc w:val="center"/>
        <w:tblLook w:val="04A0" w:firstRow="1" w:lastRow="0" w:firstColumn="1" w:lastColumn="0" w:noHBand="0" w:noVBand="1"/>
      </w:tblPr>
      <w:tblGrid>
        <w:gridCol w:w="712"/>
        <w:gridCol w:w="7617"/>
        <w:gridCol w:w="738"/>
      </w:tblGrid>
      <w:tr w:rsidR="004C6DBD" w:rsidRPr="00724B4B" w14:paraId="08EFB436" w14:textId="77777777" w:rsidTr="00C36D6A">
        <w:trPr>
          <w:trHeight w:val="1045"/>
          <w:jc w:val="center"/>
        </w:trPr>
        <w:tc>
          <w:tcPr>
            <w:tcW w:w="712" w:type="dxa"/>
            <w:vAlign w:val="center"/>
          </w:tcPr>
          <w:p w14:paraId="5DB84C6F" w14:textId="77777777" w:rsidR="004C6DBD" w:rsidRPr="00724B4B" w:rsidRDefault="004C6DB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647" w:type="dxa"/>
            <w:vAlign w:val="center"/>
          </w:tcPr>
          <w:p w14:paraId="02592EB9" w14:textId="42CCEB83" w:rsidR="004C6DBD" w:rsidRPr="00724B4B" w:rsidRDefault="004C6DB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08" w:type="dxa"/>
            <w:vAlign w:val="center"/>
          </w:tcPr>
          <w:p w14:paraId="32620E01" w14:textId="77777777" w:rsidR="004C6DBD" w:rsidRPr="00724B4B" w:rsidRDefault="004C6DBD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4C6DBD" w:rsidRPr="00664B0D" w14:paraId="3BDE9EE6" w14:textId="77777777" w:rsidTr="004C6DBD">
        <w:trPr>
          <w:trHeight w:val="384"/>
          <w:jc w:val="center"/>
        </w:trPr>
        <w:tc>
          <w:tcPr>
            <w:tcW w:w="712" w:type="dxa"/>
            <w:vMerge w:val="restart"/>
            <w:vAlign w:val="center"/>
          </w:tcPr>
          <w:p w14:paraId="490D2F48" w14:textId="3F8BDC9E" w:rsidR="004C6DBD" w:rsidRPr="00664B0D" w:rsidRDefault="004C6DBD" w:rsidP="00EC7D4E">
            <w:pPr>
              <w:jc w:val="center"/>
              <w:rPr>
                <w:rFonts w:ascii="Times New Roman" w:hAnsi="Times New Roman" w:cs="Times New Roman"/>
              </w:rPr>
            </w:pPr>
            <w:r w:rsidRPr="00664B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47" w:type="dxa"/>
          </w:tcPr>
          <w:p w14:paraId="3808FD77" w14:textId="45CA9CD8" w:rsidR="004C6DBD" w:rsidRPr="004C6DBD" w:rsidRDefault="004C6DBD" w:rsidP="00EC7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IOT Development board</w:t>
            </w:r>
          </w:p>
          <w:p w14:paraId="08EFD420" w14:textId="77777777" w:rsidR="004C6DBD" w:rsidRPr="004C6DBD" w:rsidRDefault="004C6DBD" w:rsidP="00EC7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144B98" w14:textId="28B65C1F" w:rsidR="004C6DBD" w:rsidRPr="004C6DBD" w:rsidRDefault="004C6DBD" w:rsidP="002E7A18">
            <w:pPr>
              <w:pStyle w:val="ListParagraph"/>
              <w:numPr>
                <w:ilvl w:val="0"/>
                <w:numId w:val="22"/>
              </w:numPr>
              <w:ind w:left="306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Arduino MKR </w:t>
            </w:r>
            <w:proofErr w:type="spellStart"/>
            <w:r w:rsidRPr="004C6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IoT</w:t>
            </w:r>
            <w:proofErr w:type="spellEnd"/>
            <w:r w:rsidRPr="004C6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Bundl</w:t>
            </w:r>
            <w:proofErr w:type="spellEnd"/>
          </w:p>
          <w:p w14:paraId="76F8E734" w14:textId="77777777" w:rsidR="004C6DBD" w:rsidRPr="004C6DBD" w:rsidRDefault="004C6DBD" w:rsidP="002E7A18">
            <w:pPr>
              <w:pStyle w:val="ListParagraph"/>
              <w:ind w:left="30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A4B68D" w14:textId="5B926EC8" w:rsidR="004C6DBD" w:rsidRPr="004C6DBD" w:rsidRDefault="004C6DBD" w:rsidP="003A56AA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UPC: 813747020152</w:t>
            </w:r>
          </w:p>
          <w:p w14:paraId="00FBF8C6" w14:textId="72219F83" w:rsidR="004C6DBD" w:rsidRPr="004C6DBD" w:rsidRDefault="004C6DBD" w:rsidP="003A56AA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The Arduino IoT kit is a great way to get started with the Internet of Things.</w:t>
            </w:r>
          </w:p>
          <w:p w14:paraId="5D836439" w14:textId="673EC35C" w:rsidR="004C6DBD" w:rsidRPr="004C6DBD" w:rsidRDefault="004C6DBD" w:rsidP="003A56AA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The Arduino kit includes the components you need to make 5 IoT projects following the step-by-step online tutorials on the Arduino Project Hub online platform.</w:t>
            </w:r>
          </w:p>
          <w:p w14:paraId="14A8C391" w14:textId="2D34475D" w:rsidR="004C6DBD" w:rsidRPr="004C6DBD" w:rsidRDefault="004C6DBD" w:rsidP="003A56AA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This Arduino kit is based around the MKR1000—a powerful board that combines the functionality of the Zero and the Wi-Fi Shield.</w:t>
            </w:r>
          </w:p>
          <w:p w14:paraId="57D08E6F" w14:textId="29633CFC" w:rsidR="004C6DBD" w:rsidRPr="004C6DBD" w:rsidRDefault="004C6DBD" w:rsidP="003A56AA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Arduino enables Makers to add connectivity to their designs with minimal prior networking experience.</w:t>
            </w:r>
          </w:p>
          <w:p w14:paraId="19DBB221" w14:textId="36C82A3B" w:rsidR="004C6DBD" w:rsidRPr="004C6DBD" w:rsidRDefault="004C6DBD" w:rsidP="00EC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4D4EB8" w14:textId="38CBACFE" w:rsidR="004C6DBD" w:rsidRPr="004C6DBD" w:rsidRDefault="004C6DBD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C6DBD" w:rsidRPr="00664B0D" w14:paraId="24E939CD" w14:textId="77777777" w:rsidTr="004C6DBD">
        <w:trPr>
          <w:trHeight w:val="3008"/>
          <w:jc w:val="center"/>
        </w:trPr>
        <w:tc>
          <w:tcPr>
            <w:tcW w:w="712" w:type="dxa"/>
            <w:vMerge/>
            <w:vAlign w:val="center"/>
          </w:tcPr>
          <w:p w14:paraId="2B890031" w14:textId="77777777" w:rsidR="004C6DBD" w:rsidRPr="00664B0D" w:rsidRDefault="004C6DBD" w:rsidP="00EC7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7" w:type="dxa"/>
          </w:tcPr>
          <w:p w14:paraId="52E0F384" w14:textId="0A8B9724" w:rsidR="004C6DBD" w:rsidRPr="004C6DBD" w:rsidRDefault="004C6DBD" w:rsidP="00F372B5">
            <w:pPr>
              <w:pStyle w:val="ListParagraph"/>
              <w:numPr>
                <w:ilvl w:val="0"/>
                <w:numId w:val="22"/>
              </w:numPr>
              <w:ind w:left="306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ARDUINO MKR WAN 1300</w:t>
            </w:r>
          </w:p>
          <w:p w14:paraId="28320144" w14:textId="77777777" w:rsidR="004C6DBD" w:rsidRPr="004C6DBD" w:rsidRDefault="004C6DBD" w:rsidP="00124FBB">
            <w:pPr>
              <w:pStyle w:val="ListParagraph"/>
              <w:ind w:left="30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EADF0E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Based on SAMD21 and a Murata CMWX1ZZABZ Lo-Ra module</w:t>
            </w:r>
          </w:p>
          <w:p w14:paraId="3F7BD63B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Powered using two 1.5V AA or AAA batteries or external 5V</w:t>
            </w:r>
          </w:p>
          <w:p w14:paraId="0CD66D7A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Arduino software (IDE) for code development and programming</w:t>
            </w:r>
          </w:p>
          <w:p w14:paraId="1932A535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 xml:space="preserve">No of bits:32 </w:t>
            </w:r>
          </w:p>
          <w:p w14:paraId="46F8AB75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Silicon Core Number: SAMD21, CMWX1ZZABZ</w:t>
            </w:r>
          </w:p>
          <w:p w14:paraId="4CD6931A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Kit Contents: Dev Board MKR WAN 1300</w:t>
            </w:r>
          </w:p>
          <w:p w14:paraId="5ED61FFD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Core Sub-Architecture: Cortex-M0+</w:t>
            </w:r>
          </w:p>
          <w:p w14:paraId="7BC94505" w14:textId="77777777" w:rsidR="004C6DBD" w:rsidRPr="004C6DBD" w:rsidRDefault="004C6DBD" w:rsidP="003A56A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Core Architecture: ARM</w:t>
            </w:r>
          </w:p>
          <w:p w14:paraId="41D91611" w14:textId="5B5C377B" w:rsidR="004C6DBD" w:rsidRPr="004C6DBD" w:rsidRDefault="004C6DBD" w:rsidP="0031411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03061D8" w14:textId="3FFC7BF1" w:rsidR="004C6DBD" w:rsidRPr="004C6DBD" w:rsidRDefault="004C6DBD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C6DBD" w:rsidRPr="00664B0D" w14:paraId="28C6C8FE" w14:textId="77777777" w:rsidTr="003A121A">
        <w:trPr>
          <w:trHeight w:val="418"/>
          <w:jc w:val="center"/>
        </w:trPr>
        <w:tc>
          <w:tcPr>
            <w:tcW w:w="712" w:type="dxa"/>
            <w:vMerge/>
            <w:vAlign w:val="center"/>
          </w:tcPr>
          <w:p w14:paraId="3C01D8AE" w14:textId="77777777" w:rsidR="004C6DBD" w:rsidRPr="00664B0D" w:rsidRDefault="004C6DBD" w:rsidP="001773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7" w:type="dxa"/>
          </w:tcPr>
          <w:p w14:paraId="7DBAF3BC" w14:textId="688C657A" w:rsidR="004C6DBD" w:rsidRPr="004C6DBD" w:rsidRDefault="004C6DBD" w:rsidP="0042724E">
            <w:pPr>
              <w:pStyle w:val="ListParagraph"/>
              <w:numPr>
                <w:ilvl w:val="0"/>
                <w:numId w:val="22"/>
              </w:numPr>
              <w:ind w:left="306" w:hanging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Development Board, Arduino MKR </w:t>
            </w:r>
            <w:proofErr w:type="spellStart"/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>WiFi</w:t>
            </w:r>
            <w:proofErr w:type="spellEnd"/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headers</w:t>
            </w:r>
          </w:p>
          <w:p w14:paraId="6D1DD721" w14:textId="77777777" w:rsidR="004C6DBD" w:rsidRPr="004C6DBD" w:rsidRDefault="004C6DBD" w:rsidP="0042724E">
            <w:pPr>
              <w:pStyle w:val="ListParagraph"/>
              <w:ind w:left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045D78" w14:textId="320EF1A6" w:rsidR="004C6DBD" w:rsidRPr="004C6DBD" w:rsidRDefault="004C6DBD" w:rsidP="00B2209D">
            <w:pPr>
              <w:spacing w:line="276" w:lineRule="auto"/>
              <w:ind w:lef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 xml:space="preserve">Low power </w:t>
            </w:r>
            <w:proofErr w:type="spellStart"/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4C6DBD">
              <w:rPr>
                <w:rFonts w:ascii="Times New Roman" w:hAnsi="Times New Roman" w:cs="Times New Roman"/>
                <w:sz w:val="24"/>
                <w:szCs w:val="24"/>
              </w:rPr>
              <w:t xml:space="preserve"> with </w:t>
            </w:r>
            <w:proofErr w:type="spellStart"/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Cryptochip</w:t>
            </w:r>
            <w:proofErr w:type="spellEnd"/>
            <w:r w:rsidRPr="004C6DBD">
              <w:rPr>
                <w:rFonts w:ascii="Times New Roman" w:hAnsi="Times New Roman" w:cs="Times New Roman"/>
                <w:sz w:val="24"/>
                <w:szCs w:val="24"/>
              </w:rPr>
              <w:t xml:space="preserve"> for SHA-256 encrypted secure communication</w:t>
            </w:r>
          </w:p>
          <w:p w14:paraId="1E1ABAB4" w14:textId="77777777" w:rsidR="004C6DBD" w:rsidRPr="004C6DBD" w:rsidRDefault="004C6DBD" w:rsidP="00B2209D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Supports the Arduino Software IDE for development and programming</w:t>
            </w:r>
          </w:p>
          <w:p w14:paraId="027946E3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Integrated Li-Po charging circuit allows the shield to run on battery or external power whilst charging the battery</w:t>
            </w:r>
          </w:p>
          <w:p w14:paraId="01A12E7D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32-bit ARM Cortex-M0+</w:t>
            </w:r>
          </w:p>
          <w:p w14:paraId="1F81117C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48MHz Clock speed</w:t>
            </w:r>
          </w:p>
          <w:p w14:paraId="358882A1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Digital I/O pins: 22</w:t>
            </w:r>
          </w:p>
          <w:p w14:paraId="51083736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Analogue I/O pins: 7/1</w:t>
            </w:r>
          </w:p>
          <w:p w14:paraId="433AF72C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Interfaces: I2C, I2S, SPI, UART</w:t>
            </w:r>
          </w:p>
          <w:p w14:paraId="482923AF" w14:textId="77777777" w:rsidR="004C6DBD" w:rsidRPr="004C6DBD" w:rsidRDefault="004C6DBD" w:rsidP="00B2209D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Operating voltage: 3.3V</w:t>
            </w:r>
          </w:p>
          <w:p w14:paraId="2DE27263" w14:textId="35EB5B1E" w:rsidR="004C6DBD" w:rsidRPr="003A121A" w:rsidRDefault="004C6DBD" w:rsidP="003A121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Input voltage: 5V</w:t>
            </w:r>
          </w:p>
        </w:tc>
        <w:tc>
          <w:tcPr>
            <w:tcW w:w="708" w:type="dxa"/>
            <w:vAlign w:val="center"/>
          </w:tcPr>
          <w:p w14:paraId="634B1E5F" w14:textId="5684AD0A" w:rsidR="004C6DBD" w:rsidRPr="004C6DBD" w:rsidRDefault="004C6DBD" w:rsidP="00177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C6DBD" w:rsidRPr="00664B0D" w14:paraId="25B31E21" w14:textId="77777777" w:rsidTr="004C6DBD">
        <w:trPr>
          <w:trHeight w:val="384"/>
          <w:jc w:val="center"/>
        </w:trPr>
        <w:tc>
          <w:tcPr>
            <w:tcW w:w="712" w:type="dxa"/>
            <w:vMerge/>
            <w:vAlign w:val="center"/>
          </w:tcPr>
          <w:p w14:paraId="46B13867" w14:textId="77777777" w:rsidR="004C6DBD" w:rsidRPr="00664B0D" w:rsidRDefault="004C6DBD" w:rsidP="001773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7" w:type="dxa"/>
          </w:tcPr>
          <w:p w14:paraId="2B44D3FE" w14:textId="0836BB69" w:rsidR="004C6DBD" w:rsidRPr="004C6DBD" w:rsidRDefault="004C6DBD" w:rsidP="0042724E">
            <w:pPr>
              <w:pStyle w:val="ListParagraph"/>
              <w:numPr>
                <w:ilvl w:val="0"/>
                <w:numId w:val="22"/>
              </w:numPr>
              <w:ind w:left="306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>BeagleBone</w:t>
            </w:r>
            <w:proofErr w:type="spellEnd"/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Black Cape, LCD, 7", Capacitive Touchscreen with Cover Lens Bezel</w:t>
            </w:r>
          </w:p>
          <w:p w14:paraId="36C060F2" w14:textId="77777777" w:rsidR="004C6DBD" w:rsidRPr="004C6DBD" w:rsidRDefault="004C6DBD" w:rsidP="00711F2F">
            <w:pPr>
              <w:pStyle w:val="ListParagraph"/>
              <w:ind w:left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2A06B0" w14:textId="77777777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Capacitive touch Gen4 LCD CAPE module with cover lens bezels (CLB) and 7" primary TFT display. </w:t>
            </w:r>
          </w:p>
          <w:p w14:paraId="3F4F5678" w14:textId="77777777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module features a capacitive touch screen controlled by a </w:t>
            </w:r>
            <w:proofErr w:type="spellStart"/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Focaltech</w:t>
            </w:r>
            <w:proofErr w:type="spellEnd"/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capacitive touch controller which interfaces the display and Beagle Bone Black (BBB) via I2C protocol. </w:t>
            </w:r>
          </w:p>
          <w:p w14:paraId="61B50CD6" w14:textId="09706C1A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The Beagle Bone Black (BBB) connects directly to an adaptor CAPE using a 30-way FFC ribbon cable. The LCD CAPE requires power and display signals which are provided from the BBB directly via the adapter and FFC ribbon cables.</w:t>
            </w:r>
          </w:p>
          <w:p w14:paraId="79BA6660" w14:textId="77777777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4DCAPE is not compatible with the Beagle Bone White and can only be used with Beagle Bone Black</w:t>
            </w:r>
          </w:p>
          <w:p w14:paraId="7EF65BA5" w14:textId="77777777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800 x 480 resolution</w:t>
            </w:r>
          </w:p>
          <w:p w14:paraId="4C26C300" w14:textId="77777777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EEPROM CAPE ID selection via DIP switch</w:t>
            </w:r>
          </w:p>
          <w:p w14:paraId="5B59373F" w14:textId="77777777" w:rsidR="004C6DBD" w:rsidRPr="004C6DBD" w:rsidRDefault="004C6DBD" w:rsidP="00A45A88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Offers significant improvement over the analogue interface of previous 4DCAPE models</w:t>
            </w:r>
          </w:p>
          <w:p w14:paraId="17CDA3CF" w14:textId="4E883B56" w:rsidR="004C6DBD" w:rsidRPr="004C6DBD" w:rsidRDefault="004C6DBD" w:rsidP="00124FBB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711EE40" w14:textId="0C2F05E2" w:rsidR="004C6DBD" w:rsidRPr="004C6DBD" w:rsidRDefault="004C6DBD" w:rsidP="00177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C6DBD" w:rsidRPr="00664B0D" w14:paraId="7815378F" w14:textId="77777777" w:rsidTr="004C6DBD">
        <w:trPr>
          <w:trHeight w:val="384"/>
          <w:jc w:val="center"/>
        </w:trPr>
        <w:tc>
          <w:tcPr>
            <w:tcW w:w="712" w:type="dxa"/>
            <w:vMerge/>
            <w:vAlign w:val="center"/>
          </w:tcPr>
          <w:p w14:paraId="32F08BF2" w14:textId="77777777" w:rsidR="004C6DBD" w:rsidRPr="00664B0D" w:rsidRDefault="004C6DBD" w:rsidP="001773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7" w:type="dxa"/>
          </w:tcPr>
          <w:p w14:paraId="6F0B8723" w14:textId="2B6924AB" w:rsidR="004C6DBD" w:rsidRPr="004C6DBD" w:rsidRDefault="004C6DBD" w:rsidP="003A38E1">
            <w:pPr>
              <w:pStyle w:val="ListParagraph"/>
              <w:numPr>
                <w:ilvl w:val="0"/>
                <w:numId w:val="22"/>
              </w:numPr>
              <w:ind w:left="306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>ARM Cortex‐5 General Purpose dev. Board with Debugger</w:t>
            </w:r>
          </w:p>
          <w:p w14:paraId="7BB06DD0" w14:textId="77777777" w:rsidR="004C6DBD" w:rsidRPr="004C6DBD" w:rsidRDefault="004C6DBD" w:rsidP="003B60D2">
            <w:pPr>
              <w:pStyle w:val="ListParagraph"/>
              <w:ind w:left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CD2E01" w14:textId="74403B88" w:rsidR="004C6DBD" w:rsidRPr="004C6DBD" w:rsidRDefault="004C6DBD" w:rsidP="008D12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Features:</w:t>
            </w:r>
          </w:p>
          <w:p w14:paraId="5F38B795" w14:textId="77777777" w:rsidR="004C6DBD" w:rsidRPr="004C6DBD" w:rsidRDefault="004C6DBD" w:rsidP="008D12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F526C1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Core: ARM®32-bit Cortex®-M4 CPU with FPU, Adaptive real-time accelerator (ART Accelerator™) allowing 0-wait state execution from Flash memory, frequency up to 168 MHz, memory protection unit, 210 DMIPS/1.25 DMIPS/MHz (Dhrystone 2.1), and DSP instructions</w:t>
            </w:r>
          </w:p>
          <w:p w14:paraId="1EDCB7C5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Memories</w:t>
            </w:r>
          </w:p>
          <w:p w14:paraId="1482CB93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Up to 1 Mbyte of Flash memory</w:t>
            </w:r>
          </w:p>
          <w:p w14:paraId="78C8730E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Up to 192+4 Kbytes of SRAM including 64-Kbyte of CCM (core coupled memory) data RAM</w:t>
            </w:r>
          </w:p>
          <w:p w14:paraId="3CF2EA2E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1.8 V to 3.6 V application supply and I/</w:t>
            </w:r>
            <w:proofErr w:type="spellStart"/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Os</w:t>
            </w:r>
            <w:proofErr w:type="spellEnd"/>
          </w:p>
          <w:p w14:paraId="4E0EB78F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POR, PDR, PVD and BO</w:t>
            </w:r>
          </w:p>
          <w:p w14:paraId="25A4C26A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4-to-26 MHz crystal oscillator</w:t>
            </w:r>
          </w:p>
          <w:p w14:paraId="3CC331B4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Internal 16 MHz factory-trimmed RC (1% accuracy)</w:t>
            </w:r>
          </w:p>
          <w:p w14:paraId="27568E06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32 kHz oscillator for RTC with calibration</w:t>
            </w:r>
          </w:p>
          <w:p w14:paraId="3E934888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Internal 32 kHz RC with calibration</w:t>
            </w:r>
          </w:p>
          <w:p w14:paraId="335266C5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3×12-bit, 2.4 MSPS A/D converters: up to 24 channels and 7.2 MSPS in triple interleaved mode</w:t>
            </w:r>
          </w:p>
          <w:p w14:paraId="600A4C12" w14:textId="77777777" w:rsidR="004C6DBD" w:rsidRPr="004C6DBD" w:rsidRDefault="004C6DBD" w:rsidP="00314111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590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2×12-bit D/A converters</w:t>
            </w:r>
          </w:p>
          <w:p w14:paraId="51358C91" w14:textId="08A94009" w:rsidR="004C6DBD" w:rsidRPr="004C6DBD" w:rsidRDefault="004C6DBD" w:rsidP="00124FBB">
            <w:pPr>
              <w:pStyle w:val="ListParagraph"/>
              <w:ind w:left="59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5E85B9" w14:textId="25D32CBD" w:rsidR="004C6DBD" w:rsidRPr="004C6DBD" w:rsidRDefault="004C6DBD" w:rsidP="00177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C6DBD" w:rsidRPr="00664B0D" w14:paraId="2BFE5D63" w14:textId="77777777" w:rsidTr="004C6DBD">
        <w:trPr>
          <w:trHeight w:val="384"/>
          <w:jc w:val="center"/>
        </w:trPr>
        <w:tc>
          <w:tcPr>
            <w:tcW w:w="712" w:type="dxa"/>
            <w:vMerge/>
            <w:vAlign w:val="center"/>
          </w:tcPr>
          <w:p w14:paraId="32DB8D2F" w14:textId="77777777" w:rsidR="004C6DBD" w:rsidRPr="00664B0D" w:rsidRDefault="004C6DBD" w:rsidP="001773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7" w:type="dxa"/>
          </w:tcPr>
          <w:p w14:paraId="44C1B84D" w14:textId="77777777" w:rsidR="004C6DBD" w:rsidRPr="004C6DBD" w:rsidRDefault="004C6DBD" w:rsidP="00E54074">
            <w:pPr>
              <w:pStyle w:val="ListParagraph"/>
              <w:numPr>
                <w:ilvl w:val="0"/>
                <w:numId w:val="22"/>
              </w:numPr>
              <w:ind w:left="306" w:hanging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>Pixy 2 CMUcam5 Smart Vision Sensor</w:t>
            </w:r>
          </w:p>
          <w:p w14:paraId="1F6602F7" w14:textId="77777777" w:rsidR="004C6DBD" w:rsidRPr="004C6DBD" w:rsidRDefault="004C6DBD" w:rsidP="00EF4072">
            <w:pPr>
              <w:ind w:left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C7601" w14:textId="7C685E5B" w:rsidR="004C6DBD" w:rsidRPr="004C6DBD" w:rsidRDefault="004C6DBD" w:rsidP="00EF4072">
            <w:pPr>
              <w:ind w:left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/>
                <w:sz w:val="24"/>
                <w:szCs w:val="24"/>
              </w:rPr>
              <w:t>Specifications:</w:t>
            </w:r>
          </w:p>
          <w:p w14:paraId="4AF8CEA8" w14:textId="77777777" w:rsidR="004C6DBD" w:rsidRPr="004C6DBD" w:rsidRDefault="004C6DBD" w:rsidP="00EF4072">
            <w:pPr>
              <w:ind w:left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97C7A6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Image sensor: </w:t>
            </w:r>
            <w:proofErr w:type="spellStart"/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Aptina</w:t>
            </w:r>
            <w:proofErr w:type="spellEnd"/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MT9M114, 1296×976 resolution with integrated image flow processor</w:t>
            </w:r>
          </w:p>
          <w:p w14:paraId="23D3097E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Processor: NXP LPC4330, 204 MHz, dual core</w:t>
            </w:r>
          </w:p>
          <w:p w14:paraId="721FE69C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Lens field-of-view: 60 degrees horizontal, 40 degrees vertical</w:t>
            </w:r>
          </w:p>
          <w:p w14:paraId="4CDEE595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Power consumption: 140 mA typical</w:t>
            </w:r>
          </w:p>
          <w:p w14:paraId="1E1A6929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Power input: USB input (5V) or unregulated input (6V to 10V)</w:t>
            </w:r>
          </w:p>
          <w:p w14:paraId="7641102D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RAM: 264K bytes</w:t>
            </w:r>
          </w:p>
          <w:p w14:paraId="391676B9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Flash: 2M bytes</w:t>
            </w:r>
          </w:p>
          <w:p w14:paraId="759B18D2" w14:textId="77777777" w:rsidR="004C6DBD" w:rsidRPr="004C6DBD" w:rsidRDefault="004C6DBD" w:rsidP="00EF4072">
            <w:pPr>
              <w:pStyle w:val="ListParagraph"/>
              <w:numPr>
                <w:ilvl w:val="0"/>
                <w:numId w:val="21"/>
              </w:numPr>
              <w:ind w:left="448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bCs/>
                <w:sz w:val="24"/>
                <w:szCs w:val="24"/>
              </w:rPr>
              <w:t>Available data outputs: UART serial, SPI, I2C, USB, digital, analog</w:t>
            </w:r>
          </w:p>
          <w:p w14:paraId="2BC404AA" w14:textId="06152E3A" w:rsidR="004C6DBD" w:rsidRPr="004C6DBD" w:rsidRDefault="004C6DBD" w:rsidP="00124FBB">
            <w:pPr>
              <w:pStyle w:val="ListParagraph"/>
              <w:ind w:left="44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9F3B744" w14:textId="053913A8" w:rsidR="004C6DBD" w:rsidRPr="004C6DBD" w:rsidRDefault="004C6DBD" w:rsidP="00177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</w:tr>
    </w:tbl>
    <w:p w14:paraId="118C9FF7" w14:textId="77777777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lastRenderedPageBreak/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3A121A">
      <w:pgSz w:w="11906" w:h="16838" w:code="9"/>
      <w:pgMar w:top="426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2407C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37E2A"/>
    <w:rsid w:val="00167453"/>
    <w:rsid w:val="001773CE"/>
    <w:rsid w:val="00190D2A"/>
    <w:rsid w:val="001C121A"/>
    <w:rsid w:val="001E19A5"/>
    <w:rsid w:val="001E6B30"/>
    <w:rsid w:val="00220F37"/>
    <w:rsid w:val="002246E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973F8"/>
    <w:rsid w:val="003A121A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C6DBD"/>
    <w:rsid w:val="004F1894"/>
    <w:rsid w:val="00507421"/>
    <w:rsid w:val="0050779C"/>
    <w:rsid w:val="00516C2F"/>
    <w:rsid w:val="00517263"/>
    <w:rsid w:val="00533592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B1458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9101D1"/>
    <w:rsid w:val="00915CB4"/>
    <w:rsid w:val="00947EB1"/>
    <w:rsid w:val="00961380"/>
    <w:rsid w:val="009B1BCD"/>
    <w:rsid w:val="009F3BA7"/>
    <w:rsid w:val="009F6902"/>
    <w:rsid w:val="00A07313"/>
    <w:rsid w:val="00A1690D"/>
    <w:rsid w:val="00A45A88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36D6A"/>
    <w:rsid w:val="00C53232"/>
    <w:rsid w:val="00C60AA3"/>
    <w:rsid w:val="00CC1248"/>
    <w:rsid w:val="00CE67C1"/>
    <w:rsid w:val="00CF1D86"/>
    <w:rsid w:val="00D263A5"/>
    <w:rsid w:val="00D34C06"/>
    <w:rsid w:val="00D7439F"/>
    <w:rsid w:val="00D848DD"/>
    <w:rsid w:val="00DF45C8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C5673"/>
    <w:rsid w:val="00FC5A34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HP</cp:lastModifiedBy>
  <cp:revision>15</cp:revision>
  <cp:lastPrinted>2022-02-11T13:08:00Z</cp:lastPrinted>
  <dcterms:created xsi:type="dcterms:W3CDTF">2022-02-25T10:22:00Z</dcterms:created>
  <dcterms:modified xsi:type="dcterms:W3CDTF">2022-05-31T11:40:00Z</dcterms:modified>
</cp:coreProperties>
</file>